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477"/>
      </w:tblGrid>
      <w:tr w:rsidR="00F53815" w14:paraId="0A4CD19A" w14:textId="77777777" w:rsidTr="004B45AF">
        <w:trPr>
          <w:trHeight w:val="850"/>
        </w:trPr>
        <w:tc>
          <w:tcPr>
            <w:tcW w:w="1417" w:type="dxa"/>
          </w:tcPr>
          <w:p w14:paraId="2253D06B" w14:textId="19AC0C75" w:rsidR="00F53815" w:rsidRDefault="004C3E87" w:rsidP="000F74C6">
            <w:pPr>
              <w:tabs>
                <w:tab w:val="left" w:pos="2685"/>
              </w:tabs>
              <w:jc w:val="center"/>
              <w:rPr>
                <w:b/>
                <w:noProof/>
              </w:rPr>
            </w:pPr>
            <w:r w:rsidRPr="00B7749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66B32D" wp14:editId="16F4BAEA">
                  <wp:extent cx="513010" cy="541436"/>
                  <wp:effectExtent l="0" t="0" r="0" b="0"/>
                  <wp:docPr id="1" name="image1.png" descr="brasão esta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rasão estad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10" cy="5414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7" w:type="dxa"/>
          </w:tcPr>
          <w:p w14:paraId="046F5E2F" w14:textId="1E99406A" w:rsidR="00F53815" w:rsidRPr="00216489" w:rsidRDefault="00F53815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Governo do Estado do Espírito </w:t>
            </w:r>
            <w:r w:rsidR="00247E52" w:rsidRPr="00216489">
              <w:rPr>
                <w:rFonts w:cstheme="minorHAnsi"/>
                <w:noProof/>
                <w:sz w:val="20"/>
                <w:szCs w:val="20"/>
              </w:rPr>
              <w:t>S</w:t>
            </w:r>
            <w:r w:rsidRPr="00216489">
              <w:rPr>
                <w:rFonts w:cstheme="minorHAnsi"/>
                <w:noProof/>
                <w:sz w:val="20"/>
                <w:szCs w:val="20"/>
              </w:rPr>
              <w:t>anto</w:t>
            </w:r>
          </w:p>
          <w:p w14:paraId="3F7CE53A" w14:textId="4479C77C" w:rsidR="00F53815" w:rsidRPr="00216489" w:rsidRDefault="00F53815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Secretaria de Gestão e Recursos Humanos </w:t>
            </w:r>
            <w:r w:rsidR="00172EC7" w:rsidRPr="00216489">
              <w:rPr>
                <w:rFonts w:cstheme="minorHAnsi"/>
                <w:noProof/>
                <w:sz w:val="20"/>
                <w:szCs w:val="20"/>
              </w:rPr>
              <w:t>–</w:t>
            </w:r>
            <w:r w:rsidRPr="00216489">
              <w:rPr>
                <w:rFonts w:cstheme="minorHAnsi"/>
                <w:noProof/>
                <w:sz w:val="20"/>
                <w:szCs w:val="20"/>
              </w:rPr>
              <w:t xml:space="preserve"> SEGER</w:t>
            </w:r>
          </w:p>
          <w:p w14:paraId="34775D7A" w14:textId="0EE6CB46" w:rsidR="00172EC7" w:rsidRPr="00216489" w:rsidRDefault="00172EC7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>Gerencia de Serviços Corporativos - GECOR</w:t>
            </w:r>
          </w:p>
          <w:p w14:paraId="3572A5BB" w14:textId="7848E09F" w:rsidR="00EC5D35" w:rsidRDefault="007B350E">
            <w:pPr>
              <w:tabs>
                <w:tab w:val="left" w:pos="2685"/>
              </w:tabs>
              <w:rPr>
                <w:b/>
                <w:noProof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Subgerência de Serviços Corporativos - </w:t>
            </w:r>
            <w:r w:rsidR="00247E52" w:rsidRPr="00216489">
              <w:rPr>
                <w:rFonts w:cstheme="minorHAnsi"/>
                <w:noProof/>
                <w:sz w:val="20"/>
                <w:szCs w:val="20"/>
              </w:rPr>
              <w:t>SUCOR</w:t>
            </w:r>
          </w:p>
        </w:tc>
      </w:tr>
    </w:tbl>
    <w:p w14:paraId="7E7A64FE" w14:textId="463B42B2" w:rsidR="00172EC7" w:rsidRPr="00216489" w:rsidRDefault="00172EC7" w:rsidP="00496950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</w:p>
    <w:p w14:paraId="1F959F0B" w14:textId="4B125835" w:rsidR="007B350E" w:rsidRPr="00216489" w:rsidRDefault="00741EA2" w:rsidP="00496950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 w:rsidRPr="00216489">
        <w:rPr>
          <w:rFonts w:cstheme="minorHAnsi"/>
          <w:b/>
          <w:noProof/>
          <w:sz w:val="28"/>
          <w:szCs w:val="28"/>
        </w:rPr>
        <w:t xml:space="preserve">FORMULÁRIO </w:t>
      </w:r>
      <w:r w:rsidR="00ED5122" w:rsidRPr="00216489">
        <w:rPr>
          <w:rFonts w:cstheme="minorHAnsi"/>
          <w:b/>
          <w:noProof/>
          <w:sz w:val="28"/>
          <w:szCs w:val="28"/>
        </w:rPr>
        <w:t xml:space="preserve">DE </w:t>
      </w:r>
      <w:r w:rsidR="00040664" w:rsidRPr="00216489">
        <w:rPr>
          <w:rFonts w:cstheme="minorHAnsi"/>
          <w:b/>
          <w:noProof/>
          <w:sz w:val="28"/>
          <w:szCs w:val="28"/>
        </w:rPr>
        <w:t>REQUERIMENTO DE SERVIÇOS</w:t>
      </w:r>
      <w:r w:rsidR="00496950" w:rsidRPr="00216489">
        <w:rPr>
          <w:rFonts w:cstheme="minorHAnsi"/>
          <w:b/>
          <w:noProof/>
          <w:sz w:val="28"/>
          <w:szCs w:val="28"/>
        </w:rPr>
        <w:t xml:space="preserve"> </w:t>
      </w:r>
    </w:p>
    <w:p w14:paraId="06DAB235" w14:textId="4BF03C04" w:rsidR="007B350E" w:rsidRPr="00216489" w:rsidRDefault="00040664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 w:rsidRPr="00216489">
        <w:rPr>
          <w:rFonts w:cstheme="minorHAnsi"/>
          <w:b/>
          <w:noProof/>
          <w:sz w:val="28"/>
          <w:szCs w:val="28"/>
        </w:rPr>
        <w:t>CONTEMPLADOS NO CONTRATO</w:t>
      </w:r>
      <w:r w:rsidR="007B350E" w:rsidRPr="00216489">
        <w:rPr>
          <w:rFonts w:cstheme="minorHAnsi"/>
          <w:b/>
          <w:noProof/>
          <w:sz w:val="28"/>
          <w:szCs w:val="28"/>
        </w:rPr>
        <w:t xml:space="preserve"> 012/2017</w:t>
      </w:r>
      <w:r w:rsidR="004C3E87" w:rsidRPr="00216489">
        <w:rPr>
          <w:rFonts w:cstheme="minorHAnsi"/>
          <w:b/>
          <w:noProof/>
          <w:sz w:val="28"/>
          <w:szCs w:val="28"/>
        </w:rPr>
        <w:t xml:space="preserve"> </w:t>
      </w:r>
    </w:p>
    <w:p w14:paraId="7E370F3F" w14:textId="25CED908" w:rsidR="00A24D31" w:rsidRPr="00216489" w:rsidRDefault="00A24D31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071"/>
      </w:tblGrid>
      <w:tr w:rsidR="00496950" w:rsidRPr="00216489" w14:paraId="5890C3F4" w14:textId="77777777" w:rsidTr="00B7749A">
        <w:trPr>
          <w:trHeight w:val="1223"/>
          <w:jc w:val="center"/>
        </w:trPr>
        <w:tc>
          <w:tcPr>
            <w:tcW w:w="10071" w:type="dxa"/>
          </w:tcPr>
          <w:p w14:paraId="01073323" w14:textId="1E6E1C2B" w:rsidR="00496950" w:rsidRPr="00216489" w:rsidRDefault="00AC4254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  <w:r w:rsidRPr="0021648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8C77D9" wp14:editId="13E601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84455</wp:posOffset>
                      </wp:positionV>
                      <wp:extent cx="2465705" cy="581025"/>
                      <wp:effectExtent l="10795" t="5080" r="9525" b="1397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570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105FB" w14:textId="4BBDD407" w:rsidR="005D4332" w:rsidRPr="00216489" w:rsidRDefault="00244CE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16489">
                                    <w:rPr>
                                      <w:rFonts w:cstheme="minorHAnsi"/>
                                    </w:rPr>
                                    <w:t>CNPJ</w:t>
                                  </w:r>
                                  <w:r w:rsidR="00781BE5" w:rsidRPr="00216489">
                                    <w:rPr>
                                      <w:rFonts w:cstheme="minorHAnsi"/>
                                    </w:rPr>
                                    <w:t>:</w:t>
                                  </w:r>
                                </w:p>
                                <w:p w14:paraId="5F3EA9D3" w14:textId="77777777" w:rsidR="005D4332" w:rsidRPr="00496950" w:rsidRDefault="005D43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C77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65pt;margin-top:6.65pt;width:194.1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">
                      <v:textbox>
                        <w:txbxContent>
                          <w:p w14:paraId="062105FB" w14:textId="4BBDD407" w:rsidR="005D4332" w:rsidRPr="00216489" w:rsidRDefault="00244CE7">
                            <w:pPr>
                              <w:rPr>
                                <w:rFonts w:cstheme="minorHAnsi"/>
                              </w:rPr>
                            </w:pPr>
                            <w:r w:rsidRPr="00216489">
                              <w:rPr>
                                <w:rFonts w:cstheme="minorHAnsi"/>
                              </w:rPr>
                              <w:t>CNPJ</w:t>
                            </w:r>
                            <w:r w:rsidR="00781BE5" w:rsidRPr="00216489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5F3EA9D3" w14:textId="77777777" w:rsidR="005D4332" w:rsidRPr="00496950" w:rsidRDefault="005D43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648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6BC1B" wp14:editId="45400844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70485</wp:posOffset>
                      </wp:positionV>
                      <wp:extent cx="3710305" cy="594995"/>
                      <wp:effectExtent l="13970" t="10160" r="9525" b="1397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030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C4651" w14:textId="0C32323B" w:rsidR="00244CE7" w:rsidRDefault="007B350E">
                                  <w:r w:rsidRPr="00216489">
                                    <w:rPr>
                                      <w:rFonts w:cstheme="minorHAnsi"/>
                                    </w:rPr>
                                    <w:t>Órgão/ Entidade</w:t>
                                  </w:r>
                                  <w:r w:rsidR="00244CE7" w:rsidRPr="00496950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BC1B" id="Text Box 3" o:spid="_x0000_s1027" type="#_x0000_t202" style="position:absolute;left:0;text-align:left;margin-left:202.85pt;margin-top:5.55pt;width:292.1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mULAIAAFg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">
                      <v:textbox>
                        <w:txbxContent>
                          <w:p w14:paraId="34BC4651" w14:textId="0C32323B" w:rsidR="00244CE7" w:rsidRDefault="007B350E">
                            <w:r w:rsidRPr="00216489">
                              <w:rPr>
                                <w:rFonts w:cstheme="minorHAnsi"/>
                              </w:rPr>
                              <w:t>Órgão/ Entidade</w:t>
                            </w:r>
                            <w:r w:rsidR="00244CE7" w:rsidRPr="00496950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4171B4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45B3AB68" w14:textId="220884AD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18C38FC9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216FC978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</w:tc>
      </w:tr>
      <w:tr w:rsidR="00333FD8" w:rsidRPr="00216489" w14:paraId="32463F71" w14:textId="77777777" w:rsidTr="00B7749A">
        <w:trPr>
          <w:trHeight w:val="43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vAlign w:val="bottom"/>
          </w:tcPr>
          <w:p w14:paraId="620C67D4" w14:textId="02B35F29" w:rsidR="00333FD8" w:rsidRPr="00216489" w:rsidRDefault="00333FD8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  <w:r w:rsidRPr="00216489">
              <w:rPr>
                <w:rFonts w:cstheme="minorHAnsi"/>
                <w:b/>
                <w:noProof/>
              </w:rPr>
              <w:t>ESPECIFIQUE O MOTIVO DA SOLICITAÇÃO:</w:t>
            </w:r>
          </w:p>
          <w:p w14:paraId="63864D09" w14:textId="14754AD7" w:rsidR="00333FD8" w:rsidRPr="00216489" w:rsidRDefault="00333FD8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</w:tc>
      </w:tr>
      <w:tr w:rsidR="009253CB" w14:paraId="4D6EF14B" w14:textId="77777777" w:rsidTr="00B7749A">
        <w:trPr>
          <w:trHeight w:val="2766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136F4B29" w14:textId="585CB3F8" w:rsidR="009253CB" w:rsidRPr="00216489" w:rsidRDefault="00B7749A" w:rsidP="00B7749A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1 - </w:t>
            </w:r>
            <w:r w:rsidR="009253CB" w:rsidRPr="00216489">
              <w:rPr>
                <w:rFonts w:ascii="Calibri" w:hAnsi="Calibri" w:cs="Calibri"/>
                <w:b/>
                <w:noProof/>
              </w:rPr>
              <w:t>DA(S) LINHA(S):</w:t>
            </w:r>
          </w:p>
          <w:p w14:paraId="703EFCB1" w14:textId="77777777" w:rsidR="00385D90" w:rsidRPr="00216489" w:rsidRDefault="00385D90" w:rsidP="00B7749A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  <w:sz w:val="12"/>
                <w:szCs w:val="12"/>
              </w:rPr>
            </w:pPr>
          </w:p>
          <w:p w14:paraId="1EAA8A5A" w14:textId="74896F33" w:rsidR="009253CB" w:rsidRPr="00216489" w:rsidRDefault="009253CB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1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 ) Nova linha voz</w:t>
            </w:r>
          </w:p>
          <w:p w14:paraId="0F8A5073" w14:textId="45BCA211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2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 ) Nova linha voz/dados</w:t>
            </w:r>
          </w:p>
          <w:p w14:paraId="483D16A1" w14:textId="70A24FD2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3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 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>) Nova linha modem (banda larga)</w:t>
            </w:r>
          </w:p>
          <w:p w14:paraId="6A9A09EF" w14:textId="1DDD2FD7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4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Nova linha PABX</w:t>
            </w:r>
          </w:p>
          <w:p w14:paraId="437194B9" w14:textId="77777777" w:rsidR="00B7749A" w:rsidRPr="00216489" w:rsidRDefault="009253CB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5</w:t>
            </w:r>
            <w:r w:rsidR="00385D90" w:rsidRPr="00216489">
              <w:rPr>
                <w:rFonts w:ascii="Calibri" w:hAnsi="Calibri" w:cs="Calibri"/>
                <w:noProof/>
              </w:rPr>
              <w:t xml:space="preserve">- </w:t>
            </w:r>
            <w:r w:rsidRPr="00216489">
              <w:rPr>
                <w:rFonts w:ascii="Calibri" w:hAnsi="Calibri" w:cs="Calibri"/>
                <w:noProof/>
              </w:rPr>
              <w:t xml:space="preserve">(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</w:t>
            </w:r>
            <w:r w:rsidR="00B7749A" w:rsidRPr="00216489">
              <w:rPr>
                <w:rFonts w:ascii="Calibri" w:hAnsi="Calibri" w:cs="Calibri"/>
                <w:noProof/>
              </w:rPr>
              <w:t>Nova linha por motivo de troca de titularidade</w:t>
            </w:r>
          </w:p>
          <w:p w14:paraId="5A5DBF22" w14:textId="67A1EE87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6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</w:t>
            </w:r>
            <w:r w:rsidR="00B7749A" w:rsidRPr="00216489">
              <w:rPr>
                <w:rFonts w:ascii="Calibri" w:hAnsi="Calibri" w:cs="Calibri"/>
                <w:noProof/>
              </w:rPr>
              <w:t>Alteração de categoria</w:t>
            </w:r>
          </w:p>
          <w:p w14:paraId="597A54E4" w14:textId="1229A9B4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7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Pr="00216489">
              <w:rPr>
                <w:rFonts w:ascii="Calibri" w:hAnsi="Calibri" w:cs="Calibri"/>
                <w:noProof/>
              </w:rPr>
              <w:t xml:space="preserve"> (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</w:t>
            </w:r>
            <w:r w:rsidR="00B7749A" w:rsidRPr="00216489">
              <w:rPr>
                <w:rFonts w:ascii="Calibri" w:hAnsi="Calibri" w:cs="Calibri"/>
                <w:noProof/>
              </w:rPr>
              <w:t>Cancelamento de linha</w:t>
            </w:r>
            <w:r w:rsidR="00FF2908" w:rsidRPr="00216489">
              <w:rPr>
                <w:rFonts w:ascii="Calibri" w:hAnsi="Calibri" w:cs="Calibri"/>
                <w:noProof/>
              </w:rPr>
              <w:t xml:space="preserve"> </w:t>
            </w:r>
          </w:p>
          <w:p w14:paraId="0707B31C" w14:textId="7DC14076" w:rsidR="009253CB" w:rsidRPr="00216489" w:rsidDel="007A5A32" w:rsidRDefault="008001D4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</w:rPr>
              <w:t>8</w:t>
            </w:r>
            <w:r w:rsidR="00385D90" w:rsidRPr="00216489">
              <w:rPr>
                <w:rFonts w:ascii="Calibri" w:hAnsi="Calibri" w:cs="Calibri"/>
                <w:noProof/>
              </w:rPr>
              <w:t>-</w:t>
            </w:r>
            <w:r w:rsidR="009253CB" w:rsidRPr="00216489">
              <w:rPr>
                <w:rFonts w:ascii="Calibri" w:hAnsi="Calibri" w:cs="Calibri"/>
                <w:noProof/>
              </w:rPr>
              <w:t xml:space="preserve"> ( </w:t>
            </w:r>
            <w:r w:rsidR="00385D90" w:rsidRPr="00216489">
              <w:rPr>
                <w:rFonts w:ascii="Calibri" w:hAnsi="Calibri" w:cs="Calibri"/>
                <w:noProof/>
              </w:rPr>
              <w:t xml:space="preserve"> </w:t>
            </w:r>
            <w:r w:rsidR="009253CB" w:rsidRPr="00216489">
              <w:rPr>
                <w:rFonts w:ascii="Calibri" w:hAnsi="Calibri" w:cs="Calibri"/>
                <w:noProof/>
              </w:rPr>
              <w:t xml:space="preserve"> ) Portabilidade </w:t>
            </w:r>
          </w:p>
        </w:tc>
      </w:tr>
      <w:tr w:rsidR="00496950" w14:paraId="46816737" w14:textId="77777777" w:rsidTr="00B7749A">
        <w:trPr>
          <w:trHeight w:val="1686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3A20E9D4" w14:textId="777108E8" w:rsidR="00496950" w:rsidRPr="00216489" w:rsidRDefault="00B7749A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2 - </w:t>
            </w:r>
            <w:r w:rsidR="003F738B" w:rsidRPr="00216489">
              <w:rPr>
                <w:rFonts w:ascii="Calibri" w:hAnsi="Calibri" w:cs="Calibri"/>
                <w:b/>
                <w:noProof/>
              </w:rPr>
              <w:t>DO(S) APARELHO(S)</w:t>
            </w:r>
            <w:r w:rsidR="00741EA2" w:rsidRPr="00216489">
              <w:rPr>
                <w:rFonts w:ascii="Calibri" w:hAnsi="Calibri" w:cs="Calibri"/>
                <w:b/>
                <w:noProof/>
              </w:rPr>
              <w:t>:</w:t>
            </w:r>
          </w:p>
          <w:p w14:paraId="6763AB5E" w14:textId="77777777" w:rsidR="00741EA2" w:rsidRPr="00216489" w:rsidRDefault="00741EA2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  <w:sz w:val="12"/>
                <w:szCs w:val="12"/>
              </w:rPr>
            </w:pPr>
          </w:p>
          <w:p w14:paraId="240EE947" w14:textId="257177E1" w:rsidR="00741EA2" w:rsidRPr="00216489" w:rsidRDefault="000F1FBA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1</w:t>
            </w:r>
            <w:r w:rsidR="006657F2" w:rsidRPr="00216489">
              <w:rPr>
                <w:rFonts w:ascii="Calibri" w:hAnsi="Calibri" w:cs="Calibri"/>
                <w:noProof/>
              </w:rPr>
              <w:t xml:space="preserve">- </w:t>
            </w:r>
            <w:r w:rsidR="00741EA2" w:rsidRPr="00216489">
              <w:rPr>
                <w:rFonts w:ascii="Calibri" w:hAnsi="Calibri" w:cs="Calibri"/>
                <w:noProof/>
              </w:rPr>
              <w:t>(    )</w:t>
            </w:r>
            <w:r w:rsidR="00333FD8" w:rsidRPr="00216489">
              <w:rPr>
                <w:rFonts w:ascii="Calibri" w:hAnsi="Calibri" w:cs="Calibri"/>
                <w:noProof/>
              </w:rPr>
              <w:t xml:space="preserve"> </w:t>
            </w:r>
            <w:r w:rsidR="00B7749A" w:rsidRPr="00216489">
              <w:rPr>
                <w:rFonts w:ascii="Calibri" w:hAnsi="Calibri" w:cs="Calibri"/>
                <w:noProof/>
              </w:rPr>
              <w:t>Novo a</w:t>
            </w:r>
            <w:r w:rsidR="00D33962" w:rsidRPr="00216489">
              <w:rPr>
                <w:rFonts w:ascii="Calibri" w:hAnsi="Calibri" w:cs="Calibri"/>
                <w:noProof/>
              </w:rPr>
              <w:t>parelho</w:t>
            </w:r>
            <w:r w:rsidR="00543E09" w:rsidRPr="00216489">
              <w:rPr>
                <w:rFonts w:ascii="Calibri" w:hAnsi="Calibri" w:cs="Calibri"/>
                <w:noProof/>
              </w:rPr>
              <w:t xml:space="preserve"> (</w:t>
            </w:r>
            <w:r w:rsidR="00B7749A" w:rsidRPr="00216489">
              <w:rPr>
                <w:rFonts w:ascii="Calibri" w:hAnsi="Calibri" w:cs="Calibri"/>
                <w:noProof/>
              </w:rPr>
              <w:t>ativação de linha</w:t>
            </w:r>
            <w:r w:rsidR="00543E09" w:rsidRPr="00216489">
              <w:rPr>
                <w:rFonts w:ascii="Calibri" w:hAnsi="Calibri" w:cs="Calibri"/>
                <w:noProof/>
              </w:rPr>
              <w:t>)</w:t>
            </w:r>
          </w:p>
          <w:p w14:paraId="7640BA6D" w14:textId="56313C9C" w:rsidR="00333FD8" w:rsidRPr="00216489" w:rsidRDefault="000F1FBA" w:rsidP="00B7749A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>2</w:t>
            </w:r>
            <w:r w:rsidR="006657F2" w:rsidRPr="00216489">
              <w:rPr>
                <w:rFonts w:ascii="Calibri" w:hAnsi="Calibri" w:cs="Calibri"/>
                <w:noProof/>
              </w:rPr>
              <w:t xml:space="preserve">- </w:t>
            </w:r>
            <w:r w:rsidR="00741EA2" w:rsidRPr="00216489">
              <w:rPr>
                <w:rFonts w:ascii="Calibri" w:hAnsi="Calibri" w:cs="Calibri"/>
                <w:noProof/>
              </w:rPr>
              <w:t xml:space="preserve">(    ) </w:t>
            </w:r>
            <w:r w:rsidR="00B7749A" w:rsidRPr="00216489">
              <w:rPr>
                <w:rFonts w:ascii="Calibri" w:hAnsi="Calibri" w:cs="Calibri"/>
                <w:noProof/>
              </w:rPr>
              <w:t>Novo aprelho Alteração de C</w:t>
            </w:r>
            <w:r w:rsidR="00333FD8" w:rsidRPr="00216489">
              <w:rPr>
                <w:rFonts w:ascii="Calibri" w:hAnsi="Calibri" w:cs="Calibri"/>
                <w:noProof/>
              </w:rPr>
              <w:t>ategoria</w:t>
            </w:r>
          </w:p>
          <w:p w14:paraId="03AA0ABE" w14:textId="75C31D42" w:rsidR="00741EA2" w:rsidRPr="00216489" w:rsidRDefault="00333FD8" w:rsidP="00B7749A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3- (  </w:t>
            </w:r>
            <w:r w:rsidR="002F473B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</w:t>
            </w:r>
            <w:r w:rsidR="00B7749A" w:rsidRPr="00216489">
              <w:rPr>
                <w:rFonts w:ascii="Calibri" w:hAnsi="Calibri" w:cs="Calibri"/>
                <w:noProof/>
              </w:rPr>
              <w:t xml:space="preserve">Novo aparelho </w:t>
            </w:r>
            <w:r w:rsidRPr="00216489">
              <w:rPr>
                <w:rFonts w:ascii="Calibri" w:hAnsi="Calibri" w:cs="Calibri"/>
                <w:noProof/>
              </w:rPr>
              <w:t>Furto/Roubo</w:t>
            </w:r>
            <w:r w:rsidRPr="00216489" w:rsidDel="00333FD8">
              <w:rPr>
                <w:rFonts w:ascii="Calibri" w:hAnsi="Calibri" w:cs="Calibri"/>
                <w:noProof/>
              </w:rPr>
              <w:t xml:space="preserve"> </w:t>
            </w:r>
          </w:p>
          <w:p w14:paraId="3FDF05B4" w14:textId="63B71BCE" w:rsidR="00040664" w:rsidRPr="00216489" w:rsidRDefault="00333FD8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4- (  </w:t>
            </w:r>
            <w:r w:rsidR="00247E52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</w:t>
            </w:r>
            <w:r w:rsidR="008013C9">
              <w:rPr>
                <w:rFonts w:ascii="Calibri" w:hAnsi="Calibri" w:cs="Calibri"/>
                <w:noProof/>
              </w:rPr>
              <w:t xml:space="preserve">Devolução de aparelho </w:t>
            </w:r>
          </w:p>
          <w:p w14:paraId="4579B3EC" w14:textId="77777777" w:rsidR="00247E52" w:rsidRPr="00216489" w:rsidRDefault="00040664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5- (  </w:t>
            </w:r>
            <w:r w:rsidR="00247E52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 xml:space="preserve"> ) Entrega por cancelamento de linha/ finalização</w:t>
            </w:r>
            <w:r w:rsidR="00247E52" w:rsidRPr="00216489">
              <w:rPr>
                <w:rFonts w:ascii="Calibri" w:hAnsi="Calibri" w:cs="Calibri"/>
                <w:noProof/>
              </w:rPr>
              <w:t xml:space="preserve"> do contrato</w:t>
            </w:r>
          </w:p>
          <w:p w14:paraId="4A1FF185" w14:textId="1D725027" w:rsidR="00385D90" w:rsidRPr="00216489" w:rsidRDefault="00385D90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sz w:val="12"/>
                <w:szCs w:val="12"/>
              </w:rPr>
            </w:pPr>
          </w:p>
        </w:tc>
      </w:tr>
      <w:tr w:rsidR="00BD362D" w14:paraId="42A5A7ED" w14:textId="77777777" w:rsidTr="00BD362D">
        <w:trPr>
          <w:trHeight w:val="1384"/>
          <w:jc w:val="center"/>
        </w:trPr>
        <w:tc>
          <w:tcPr>
            <w:tcW w:w="10071" w:type="dxa"/>
            <w:tcBorders>
              <w:bottom w:val="nil"/>
            </w:tcBorders>
          </w:tcPr>
          <w:p w14:paraId="4D555297" w14:textId="7680BD03" w:rsidR="00B33495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3 - </w:t>
            </w:r>
            <w:r w:rsidR="00BD2F9F" w:rsidRPr="00216489">
              <w:rPr>
                <w:rFonts w:ascii="Calibri" w:hAnsi="Calibri" w:cs="Calibri"/>
                <w:b/>
                <w:noProof/>
              </w:rPr>
              <w:t>DESCRIÇÃO</w:t>
            </w:r>
            <w:r w:rsidR="00385D90" w:rsidRPr="00216489">
              <w:rPr>
                <w:rFonts w:ascii="Calibri" w:hAnsi="Calibri" w:cs="Calibri"/>
                <w:b/>
                <w:noProof/>
              </w:rPr>
              <w:t xml:space="preserve"> DO MOTIVO:</w:t>
            </w:r>
            <w:r w:rsidR="00B33495" w:rsidRPr="00216489">
              <w:rPr>
                <w:rFonts w:ascii="Calibri" w:hAnsi="Calibri" w:cs="Calibri"/>
                <w:b/>
                <w:noProof/>
              </w:rPr>
              <w:t xml:space="preserve"> </w:t>
            </w:r>
          </w:p>
          <w:p w14:paraId="280A2660" w14:textId="77777777" w:rsidR="00B7749A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</w:p>
          <w:p w14:paraId="70BDCEF3" w14:textId="45E0DFE9" w:rsidR="009E6800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  <w:r w:rsidRPr="00216489">
              <w:rPr>
                <w:rFonts w:ascii="Calibri" w:hAnsi="Calibri" w:cs="Calibri"/>
                <w:noProof/>
                <w:color w:val="FF0000"/>
              </w:rPr>
              <w:t>Para solicitação de mais de uma linha relatar a quantidade</w:t>
            </w:r>
          </w:p>
          <w:p w14:paraId="7B6804F5" w14:textId="445D1E49" w:rsidR="00BD362D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  <w:r w:rsidRPr="00216489">
              <w:rPr>
                <w:rFonts w:ascii="Calibri" w:hAnsi="Calibri" w:cs="Calibri"/>
                <w:noProof/>
                <w:color w:val="FF0000"/>
              </w:rPr>
              <w:t>Portabilidade inserir: Nome, CPF, endereço, número linha</w:t>
            </w:r>
          </w:p>
          <w:p w14:paraId="4C285730" w14:textId="77777777" w:rsidR="00BD362D" w:rsidRPr="00216489" w:rsidDel="006657F2" w:rsidRDefault="00BD362D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105367" w14:paraId="376DABB8" w14:textId="77777777" w:rsidTr="00697E1E">
        <w:trPr>
          <w:trHeight w:val="1355"/>
          <w:jc w:val="center"/>
        </w:trPr>
        <w:tc>
          <w:tcPr>
            <w:tcW w:w="10071" w:type="dxa"/>
          </w:tcPr>
          <w:p w14:paraId="1F37144C" w14:textId="448C6A8E" w:rsidR="00D808B7" w:rsidRPr="00216489" w:rsidRDefault="00B7749A" w:rsidP="00D808B7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4 - </w:t>
            </w:r>
            <w:r w:rsidR="00D808B7" w:rsidRPr="00216489">
              <w:rPr>
                <w:rFonts w:ascii="Calibri" w:hAnsi="Calibri" w:cs="Calibri"/>
                <w:b/>
                <w:noProof/>
              </w:rPr>
              <w:t>DADOS DO APARELHO:</w:t>
            </w:r>
            <w:r w:rsidR="002F473B" w:rsidRPr="00216489">
              <w:rPr>
                <w:rFonts w:ascii="Calibri" w:hAnsi="Calibri" w:cs="Calibri"/>
                <w:b/>
                <w:noProof/>
              </w:rPr>
              <w:t xml:space="preserve"> (Para os casos de troca de aparelhos Furto/Roubo ou </w:t>
            </w:r>
            <w:r w:rsidR="00B33495" w:rsidRPr="00216489">
              <w:rPr>
                <w:rFonts w:ascii="Calibri" w:hAnsi="Calibri" w:cs="Calibri"/>
                <w:b/>
                <w:noProof/>
              </w:rPr>
              <w:t xml:space="preserve">devolução </w:t>
            </w:r>
            <w:r w:rsidR="002F473B" w:rsidRPr="00216489">
              <w:rPr>
                <w:rFonts w:ascii="Calibri" w:hAnsi="Calibri" w:cs="Calibri"/>
                <w:b/>
                <w:noProof/>
              </w:rPr>
              <w:t>por prazo de utilização)</w:t>
            </w:r>
          </w:p>
          <w:p w14:paraId="1F125B89" w14:textId="77777777" w:rsidR="00D808B7" w:rsidRPr="00216489" w:rsidRDefault="00D808B7" w:rsidP="00D808B7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3113"/>
              <w:gridCol w:w="3396"/>
              <w:gridCol w:w="2870"/>
            </w:tblGrid>
            <w:tr w:rsidR="00D808B7" w:rsidRPr="00216489" w14:paraId="4D9801E3" w14:textId="77777777" w:rsidTr="00B7749A">
              <w:trPr>
                <w:trHeight w:val="258"/>
              </w:trPr>
              <w:tc>
                <w:tcPr>
                  <w:tcW w:w="448" w:type="dxa"/>
                </w:tcPr>
                <w:p w14:paraId="1E4E6BE4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113" w:type="dxa"/>
                </w:tcPr>
                <w:p w14:paraId="418DCA7E" w14:textId="47886D75" w:rsidR="00D808B7" w:rsidRPr="00216489" w:rsidRDefault="008B3F38" w:rsidP="00D808B7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Nº DA LINHA</w:t>
                  </w:r>
                </w:p>
              </w:tc>
              <w:tc>
                <w:tcPr>
                  <w:tcW w:w="3396" w:type="dxa"/>
                </w:tcPr>
                <w:p w14:paraId="779E143E" w14:textId="60D39489" w:rsidR="00D808B7" w:rsidRPr="00216489" w:rsidRDefault="008B3F38" w:rsidP="00D808B7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MARCA/MODELO</w:t>
                  </w:r>
                </w:p>
              </w:tc>
              <w:tc>
                <w:tcPr>
                  <w:tcW w:w="2870" w:type="dxa"/>
                </w:tcPr>
                <w:p w14:paraId="067B91E0" w14:textId="4868355A" w:rsidR="00D808B7" w:rsidRPr="00216489" w:rsidRDefault="008B3F38" w:rsidP="00D808B7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IMEI</w:t>
                  </w:r>
                </w:p>
              </w:tc>
            </w:tr>
            <w:tr w:rsidR="00D808B7" w:rsidRPr="00216489" w14:paraId="0A4AE1CF" w14:textId="77777777" w:rsidTr="00B7749A">
              <w:trPr>
                <w:trHeight w:val="258"/>
              </w:trPr>
              <w:tc>
                <w:tcPr>
                  <w:tcW w:w="448" w:type="dxa"/>
                </w:tcPr>
                <w:p w14:paraId="5B8D2E31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3113" w:type="dxa"/>
                </w:tcPr>
                <w:p w14:paraId="5231E7A4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5F905040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2870" w:type="dxa"/>
                </w:tcPr>
                <w:p w14:paraId="3E6380A4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  <w:tr w:rsidR="00D808B7" w:rsidRPr="00216489" w14:paraId="7B70A658" w14:textId="77777777" w:rsidTr="00B7749A">
              <w:trPr>
                <w:trHeight w:val="242"/>
              </w:trPr>
              <w:tc>
                <w:tcPr>
                  <w:tcW w:w="448" w:type="dxa"/>
                </w:tcPr>
                <w:p w14:paraId="75C56796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3113" w:type="dxa"/>
                </w:tcPr>
                <w:p w14:paraId="3123D7D6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471BE769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2870" w:type="dxa"/>
                </w:tcPr>
                <w:p w14:paraId="1489899A" w14:textId="77777777" w:rsidR="00D808B7" w:rsidRPr="00216489" w:rsidRDefault="00D808B7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  <w:tr w:rsidR="00B7749A" w:rsidRPr="00216489" w14:paraId="493E852C" w14:textId="77777777" w:rsidTr="00B7749A">
              <w:trPr>
                <w:trHeight w:val="258"/>
              </w:trPr>
              <w:tc>
                <w:tcPr>
                  <w:tcW w:w="448" w:type="dxa"/>
                </w:tcPr>
                <w:p w14:paraId="24D4DA12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113" w:type="dxa"/>
                </w:tcPr>
                <w:p w14:paraId="14BEB038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727B195A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2870" w:type="dxa"/>
                </w:tcPr>
                <w:p w14:paraId="778876B2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  <w:tr w:rsidR="00B7749A" w:rsidRPr="00216489" w14:paraId="4D2EB018" w14:textId="77777777" w:rsidTr="00B7749A">
              <w:trPr>
                <w:trHeight w:val="258"/>
              </w:trPr>
              <w:tc>
                <w:tcPr>
                  <w:tcW w:w="448" w:type="dxa"/>
                </w:tcPr>
                <w:p w14:paraId="505BCB64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113" w:type="dxa"/>
                </w:tcPr>
                <w:p w14:paraId="6C96ADD1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6B9719BE" w14:textId="45885820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color w:val="FF0000"/>
                    </w:rPr>
                    <w:t>(inserir a quantidade necessária)</w:t>
                  </w:r>
                </w:p>
              </w:tc>
              <w:tc>
                <w:tcPr>
                  <w:tcW w:w="2870" w:type="dxa"/>
                </w:tcPr>
                <w:p w14:paraId="1EC380BE" w14:textId="77777777" w:rsidR="00B7749A" w:rsidRPr="00216489" w:rsidRDefault="00B7749A" w:rsidP="00D808B7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</w:tbl>
          <w:p w14:paraId="0880273B" w14:textId="7652E2F8" w:rsidR="00953843" w:rsidRPr="00216489" w:rsidRDefault="00953843" w:rsidP="00CF502F">
            <w:pPr>
              <w:spacing w:after="60"/>
              <w:jc w:val="both"/>
              <w:rPr>
                <w:rFonts w:ascii="Calibri" w:hAnsi="Calibri" w:cs="Calibri"/>
              </w:rPr>
            </w:pPr>
          </w:p>
        </w:tc>
      </w:tr>
      <w:tr w:rsidR="00B7749A" w14:paraId="44D16436" w14:textId="77777777" w:rsidTr="00697E1E">
        <w:trPr>
          <w:trHeight w:val="1355"/>
          <w:jc w:val="center"/>
        </w:trPr>
        <w:tc>
          <w:tcPr>
            <w:tcW w:w="10071" w:type="dxa"/>
          </w:tcPr>
          <w:p w14:paraId="4DC53D43" w14:textId="4CB80622" w:rsidR="00B7749A" w:rsidRPr="00216489" w:rsidRDefault="00B7749A" w:rsidP="00B7749A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5 - Declaração do Órgão/ Entidade adesa: </w:t>
            </w:r>
          </w:p>
          <w:p w14:paraId="22CC09A9" w14:textId="77777777" w:rsidR="00B7749A" w:rsidRPr="00216489" w:rsidRDefault="00B7749A" w:rsidP="00B7749A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</w:p>
          <w:p w14:paraId="3A75DA42" w14:textId="72BD4F01" w:rsidR="00D331EA" w:rsidRDefault="00BA7144" w:rsidP="00B7749A">
            <w:pPr>
              <w:spacing w:after="6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="00D331E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) I</w:t>
            </w:r>
            <w:r w:rsidR="00B7749A" w:rsidRPr="00216489">
              <w:rPr>
                <w:rFonts w:ascii="Calibri" w:hAnsi="Calibri" w:cs="Calibri"/>
              </w:rPr>
              <w:t xml:space="preserve"> –</w:t>
            </w:r>
            <w:r w:rsidR="00D331EA">
              <w:rPr>
                <w:rFonts w:ascii="Calibri" w:hAnsi="Calibri" w:cs="Calibri"/>
              </w:rPr>
              <w:t xml:space="preserve"> </w:t>
            </w:r>
            <w:r w:rsidR="00D331EA" w:rsidRPr="00BA7144">
              <w:rPr>
                <w:rFonts w:ascii="Calibri" w:hAnsi="Calibri" w:cs="Calibri"/>
                <w:noProof/>
              </w:rPr>
              <w:t xml:space="preserve">Declaro que a solicitação de nova linha ou alteração de categoria, está em conformidade com as regras do Art. </w:t>
            </w:r>
            <w:r>
              <w:rPr>
                <w:rFonts w:ascii="Calibri" w:hAnsi="Calibri" w:cs="Calibri"/>
                <w:noProof/>
              </w:rPr>
              <w:t>4º</w:t>
            </w:r>
            <w:r w:rsidR="00D331EA" w:rsidRPr="00BA7144">
              <w:rPr>
                <w:rFonts w:ascii="Calibri" w:hAnsi="Calibri" w:cs="Calibri"/>
                <w:noProof/>
              </w:rPr>
              <w:t xml:space="preserve"> Decreto 4818-R.</w:t>
            </w:r>
            <w:r>
              <w:rPr>
                <w:rFonts w:ascii="Calibri" w:hAnsi="Calibri" w:cs="Calibri"/>
                <w:noProof/>
              </w:rPr>
              <w:t xml:space="preserve"> (</w:t>
            </w:r>
            <w:r w:rsidRPr="00BA7144">
              <w:rPr>
                <w:rFonts w:ascii="Calibri" w:hAnsi="Calibri" w:cs="Calibri"/>
                <w:b/>
                <w:noProof/>
              </w:rPr>
              <w:t>SOMENTE solicitação de linhas novas ou alteração de categoria)</w:t>
            </w:r>
          </w:p>
          <w:p w14:paraId="089B5577" w14:textId="1828795B" w:rsidR="00B7749A" w:rsidRPr="00216489" w:rsidRDefault="00BA7144" w:rsidP="00B7749A">
            <w:pPr>
              <w:spacing w:after="6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  )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="00D331EA" w:rsidRPr="00216489">
              <w:rPr>
                <w:rFonts w:ascii="Calibri" w:hAnsi="Calibri" w:cs="Calibri"/>
              </w:rPr>
              <w:t xml:space="preserve">II </w:t>
            </w:r>
            <w:r w:rsidR="00D331EA">
              <w:rPr>
                <w:rFonts w:ascii="Calibri" w:hAnsi="Calibri" w:cs="Calibri"/>
              </w:rPr>
              <w:t xml:space="preserve">- </w:t>
            </w:r>
            <w:r w:rsidR="00B7749A" w:rsidRPr="00216489">
              <w:rPr>
                <w:rFonts w:ascii="Calibri" w:hAnsi="Calibri" w:cs="Calibri"/>
              </w:rPr>
              <w:t xml:space="preserve">Declaro está em posse do aparelho em comodato disponibilizado para a linha </w:t>
            </w:r>
            <w:r w:rsidR="00D331EA">
              <w:rPr>
                <w:rFonts w:ascii="Calibri" w:hAnsi="Calibri" w:cs="Calibri"/>
              </w:rPr>
              <w:t xml:space="preserve">ora </w:t>
            </w:r>
            <w:proofErr w:type="spellStart"/>
            <w:r w:rsidR="00D331EA">
              <w:rPr>
                <w:rFonts w:ascii="Calibri" w:hAnsi="Calibri" w:cs="Calibri"/>
              </w:rPr>
              <w:t>portabilizada</w:t>
            </w:r>
            <w:proofErr w:type="spellEnd"/>
            <w:r w:rsidR="00B7749A" w:rsidRPr="00216489">
              <w:rPr>
                <w:rFonts w:ascii="Calibri" w:hAnsi="Calibri" w:cs="Calibri"/>
              </w:rPr>
              <w:t>.</w:t>
            </w:r>
            <w:r w:rsidR="00D331EA">
              <w:rPr>
                <w:rFonts w:ascii="Calibri" w:hAnsi="Calibri" w:cs="Calibri"/>
              </w:rPr>
              <w:t xml:space="preserve"> </w:t>
            </w:r>
            <w:r w:rsidR="00D331EA" w:rsidRPr="00216489">
              <w:rPr>
                <w:rFonts w:ascii="Calibri" w:hAnsi="Calibri" w:cs="Calibri"/>
                <w:b/>
                <w:noProof/>
              </w:rPr>
              <w:t>(SOMENTE para pedidos de portabilidade de linha)</w:t>
            </w:r>
          </w:p>
          <w:p w14:paraId="158F002F" w14:textId="18D0A475" w:rsidR="00B7749A" w:rsidRDefault="00BA7144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b/>
                <w:noProof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="00D331EA">
              <w:rPr>
                <w:rFonts w:ascii="Calibri" w:hAnsi="Calibri" w:cs="Calibri"/>
              </w:rPr>
              <w:t xml:space="preserve"> ) III </w:t>
            </w:r>
            <w:r w:rsidR="00B7749A" w:rsidRPr="00216489">
              <w:rPr>
                <w:rFonts w:ascii="Calibri" w:hAnsi="Calibri" w:cs="Calibri"/>
              </w:rPr>
              <w:t>– No caso de não ativação de nova linha para substituição, entr</w:t>
            </w:r>
            <w:r w:rsidR="004C5B4D">
              <w:rPr>
                <w:rFonts w:ascii="Calibri" w:hAnsi="Calibri" w:cs="Calibri"/>
              </w:rPr>
              <w:t>eg</w:t>
            </w:r>
            <w:r w:rsidR="00B7749A" w:rsidRPr="00216489">
              <w:rPr>
                <w:rFonts w:ascii="Calibri" w:hAnsi="Calibri" w:cs="Calibri"/>
              </w:rPr>
              <w:t>ar o aparelho a SEGER em 15 dias a partir da solicitação de portabilidade.</w:t>
            </w:r>
            <w:r w:rsidR="00D331EA" w:rsidRPr="00216489">
              <w:rPr>
                <w:rFonts w:ascii="Calibri" w:hAnsi="Calibri" w:cs="Calibri"/>
                <w:b/>
                <w:noProof/>
              </w:rPr>
              <w:t xml:space="preserve"> (SOMENTE para pedidos de portabilidade de linha)</w:t>
            </w:r>
          </w:p>
          <w:p w14:paraId="107DCA95" w14:textId="33CB902C" w:rsidR="00D331EA" w:rsidRPr="00216489" w:rsidRDefault="00D331EA" w:rsidP="00D331E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b/>
                <w:noProof/>
              </w:rPr>
            </w:pPr>
          </w:p>
        </w:tc>
      </w:tr>
      <w:tr w:rsidR="006657F2" w14:paraId="03FB12F8" w14:textId="77777777" w:rsidTr="00697E1E">
        <w:trPr>
          <w:trHeight w:val="1355"/>
          <w:jc w:val="center"/>
        </w:trPr>
        <w:tc>
          <w:tcPr>
            <w:tcW w:w="10071" w:type="dxa"/>
          </w:tcPr>
          <w:p w14:paraId="0300BD7A" w14:textId="6C483D50" w:rsidR="00244DA3" w:rsidRPr="00216489" w:rsidRDefault="00B7749A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lastRenderedPageBreak/>
              <w:t xml:space="preserve">6 - </w:t>
            </w:r>
            <w:r w:rsidR="009D1C3A" w:rsidRPr="00216489">
              <w:rPr>
                <w:rFonts w:ascii="Calibri" w:hAnsi="Calibri" w:cs="Calibri"/>
                <w:b/>
                <w:noProof/>
              </w:rPr>
              <w:t>PROCEDIMENTOS</w:t>
            </w:r>
            <w:r w:rsidR="002D75B8" w:rsidRPr="00216489">
              <w:rPr>
                <w:rFonts w:ascii="Calibri" w:hAnsi="Calibri" w:cs="Calibri"/>
                <w:b/>
                <w:noProof/>
              </w:rPr>
              <w:t>:</w:t>
            </w:r>
          </w:p>
          <w:p w14:paraId="6F5ECC03" w14:textId="77777777" w:rsidR="00244DA3" w:rsidRPr="00216489" w:rsidRDefault="00244DA3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  <w:sz w:val="12"/>
                <w:szCs w:val="12"/>
              </w:rPr>
            </w:pPr>
          </w:p>
          <w:p w14:paraId="22C58A46" w14:textId="534ED300" w:rsidR="00244DA3" w:rsidRPr="00216489" w:rsidRDefault="00040664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1) </w:t>
            </w:r>
            <w:r w:rsidR="00244DA3" w:rsidRPr="00216489">
              <w:rPr>
                <w:rFonts w:ascii="Calibri" w:hAnsi="Calibri" w:cs="Calibri"/>
                <w:noProof/>
              </w:rPr>
              <w:t xml:space="preserve">Em caso de </w:t>
            </w:r>
            <w:r w:rsidR="00244DA3" w:rsidRPr="00216489">
              <w:rPr>
                <w:rFonts w:ascii="Calibri" w:hAnsi="Calibri" w:cs="Calibri"/>
                <w:b/>
                <w:noProof/>
              </w:rPr>
              <w:t>DEFEITO</w:t>
            </w:r>
            <w:r w:rsidR="00AB6818" w:rsidRPr="00216489">
              <w:rPr>
                <w:rFonts w:ascii="Calibri" w:hAnsi="Calibri" w:cs="Calibri"/>
                <w:b/>
                <w:noProof/>
              </w:rPr>
              <w:t>:</w:t>
            </w:r>
            <w:r w:rsidR="00244DA3" w:rsidRPr="00216489">
              <w:rPr>
                <w:rFonts w:ascii="Calibri" w:hAnsi="Calibri" w:cs="Calibri"/>
                <w:noProof/>
              </w:rPr>
              <w:t xml:space="preserve"> </w:t>
            </w:r>
            <w:r w:rsidRPr="00216489">
              <w:rPr>
                <w:rFonts w:ascii="Calibri" w:hAnsi="Calibri" w:cs="Calibri"/>
                <w:noProof/>
              </w:rPr>
              <w:t>primeiramente</w:t>
            </w:r>
            <w:r w:rsidR="00244DA3" w:rsidRPr="00216489">
              <w:rPr>
                <w:rFonts w:ascii="Calibri" w:hAnsi="Calibri" w:cs="Calibri"/>
                <w:noProof/>
              </w:rPr>
              <w:t xml:space="preserve"> encaminhar e-mail para Ana Carolina</w:t>
            </w:r>
            <w:r w:rsidR="00AB6818" w:rsidRPr="00216489">
              <w:rPr>
                <w:rFonts w:ascii="Calibri" w:hAnsi="Calibri" w:cs="Calibri"/>
                <w:noProof/>
              </w:rPr>
              <w:t xml:space="preserve"> </w:t>
            </w:r>
            <w:hyperlink r:id="rId9" w:history="1">
              <w:r w:rsidRPr="00216489">
                <w:rPr>
                  <w:rStyle w:val="Hyperlink"/>
                  <w:rFonts w:ascii="Calibri" w:hAnsi="Calibri" w:cs="Calibri"/>
                  <w:noProof/>
                </w:rPr>
                <w:t>ana.barbosaribeiro@embratel.com.br</w:t>
              </w:r>
            </w:hyperlink>
            <w:r w:rsidR="00AB6818" w:rsidRPr="00216489">
              <w:rPr>
                <w:rFonts w:ascii="Calibri" w:hAnsi="Calibri" w:cs="Calibri"/>
                <w:noProof/>
              </w:rPr>
              <w:t xml:space="preserve"> </w:t>
            </w:r>
            <w:r w:rsidR="00244DA3" w:rsidRPr="00216489">
              <w:rPr>
                <w:rFonts w:ascii="Calibri" w:hAnsi="Calibri" w:cs="Calibri"/>
                <w:noProof/>
              </w:rPr>
              <w:t xml:space="preserve"> utilizando o formulário padrão da CLARO.</w:t>
            </w:r>
          </w:p>
          <w:p w14:paraId="39BCA762" w14:textId="09C8C7B3" w:rsidR="00040664" w:rsidRPr="00216489" w:rsidRDefault="00040664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Caso a Claro autorize </w:t>
            </w:r>
            <w:r w:rsidR="00721466" w:rsidRPr="00216489">
              <w:rPr>
                <w:rFonts w:ascii="Calibri" w:hAnsi="Calibri" w:cs="Calibri"/>
                <w:noProof/>
              </w:rPr>
              <w:t xml:space="preserve">a </w:t>
            </w:r>
            <w:r w:rsidRPr="00216489">
              <w:rPr>
                <w:rFonts w:ascii="Calibri" w:hAnsi="Calibri" w:cs="Calibri"/>
                <w:noProof/>
              </w:rPr>
              <w:t xml:space="preserve">substituição </w:t>
            </w:r>
            <w:r w:rsidR="00721466" w:rsidRPr="00216489">
              <w:rPr>
                <w:rFonts w:ascii="Calibri" w:hAnsi="Calibri" w:cs="Calibri"/>
                <w:noProof/>
              </w:rPr>
              <w:t>do</w:t>
            </w:r>
            <w:r w:rsidRPr="00216489">
              <w:rPr>
                <w:rFonts w:ascii="Calibri" w:hAnsi="Calibri" w:cs="Calibri"/>
                <w:noProof/>
              </w:rPr>
              <w:t xml:space="preserve"> aparelho defeituoso, deverá ser anexado a autorização junto a este formulário.</w:t>
            </w:r>
          </w:p>
          <w:p w14:paraId="6A221CED" w14:textId="77777777" w:rsidR="00040664" w:rsidRPr="00216489" w:rsidRDefault="00040664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</w:p>
          <w:p w14:paraId="0668CD57" w14:textId="12018F14" w:rsidR="00244DA3" w:rsidRPr="00216489" w:rsidRDefault="00040664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2) </w:t>
            </w:r>
            <w:r w:rsidR="00244DA3" w:rsidRPr="00216489">
              <w:rPr>
                <w:rFonts w:ascii="Calibri" w:hAnsi="Calibri" w:cs="Calibri"/>
                <w:noProof/>
              </w:rPr>
              <w:t xml:space="preserve">Em caso de  </w:t>
            </w:r>
            <w:r w:rsidR="00244DA3" w:rsidRPr="00216489">
              <w:rPr>
                <w:rFonts w:ascii="Calibri" w:hAnsi="Calibri" w:cs="Calibri"/>
                <w:b/>
                <w:noProof/>
              </w:rPr>
              <w:t>FURTO/ROUBO</w:t>
            </w:r>
            <w:r w:rsidR="00AB6818" w:rsidRPr="00216489">
              <w:rPr>
                <w:rFonts w:ascii="Calibri" w:hAnsi="Calibri" w:cs="Calibri"/>
                <w:b/>
                <w:noProof/>
              </w:rPr>
              <w:t>:</w:t>
            </w:r>
            <w:r w:rsidR="00244DA3" w:rsidRPr="00216489">
              <w:rPr>
                <w:rFonts w:ascii="Calibri" w:hAnsi="Calibri" w:cs="Calibri"/>
                <w:noProof/>
              </w:rPr>
              <w:t xml:space="preserve"> anexar o BU e encaminhar para Ana Carolina</w:t>
            </w:r>
            <w:r w:rsidR="00AB6818" w:rsidRPr="00216489">
              <w:rPr>
                <w:rFonts w:ascii="Calibri" w:hAnsi="Calibri" w:cs="Calibri"/>
                <w:noProof/>
              </w:rPr>
              <w:t xml:space="preserve"> </w:t>
            </w:r>
            <w:hyperlink r:id="rId10" w:history="1">
              <w:r w:rsidR="00AB6818" w:rsidRPr="00216489">
                <w:rPr>
                  <w:rStyle w:val="Hyperlink"/>
                  <w:rFonts w:ascii="Calibri" w:hAnsi="Calibri" w:cs="Calibri"/>
                  <w:noProof/>
                </w:rPr>
                <w:t>ana.barbosaribeiro@embratel.com.br</w:t>
              </w:r>
            </w:hyperlink>
            <w:r w:rsidRPr="00216489">
              <w:rPr>
                <w:rFonts w:ascii="Calibri" w:hAnsi="Calibri" w:cs="Calibri"/>
                <w:noProof/>
              </w:rPr>
              <w:t>, deverá ser anexado a autorização da entrega do novo aparelho junto a este formulário.</w:t>
            </w:r>
          </w:p>
          <w:p w14:paraId="2BFD6E02" w14:textId="77777777" w:rsidR="00AB6818" w:rsidRPr="00216489" w:rsidRDefault="00AB6818" w:rsidP="00B7749A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</w:p>
          <w:p w14:paraId="63600C65" w14:textId="77777777" w:rsidR="009D1C3A" w:rsidRPr="00216489" w:rsidRDefault="00040664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  <w:r w:rsidRPr="00216489">
              <w:rPr>
                <w:rFonts w:ascii="Calibri" w:hAnsi="Calibri" w:cs="Calibri"/>
                <w:noProof/>
              </w:rPr>
              <w:t xml:space="preserve">3) </w:t>
            </w:r>
            <w:r w:rsidR="00244DA3" w:rsidRPr="00216489">
              <w:rPr>
                <w:rFonts w:ascii="Calibri" w:hAnsi="Calibri" w:cs="Calibri"/>
                <w:noProof/>
              </w:rPr>
              <w:t xml:space="preserve">Em caso de </w:t>
            </w:r>
            <w:r w:rsidR="00244DA3" w:rsidRPr="00216489">
              <w:rPr>
                <w:rFonts w:ascii="Calibri" w:hAnsi="Calibri" w:cs="Calibri"/>
                <w:b/>
                <w:noProof/>
              </w:rPr>
              <w:t>PERDA</w:t>
            </w:r>
            <w:r w:rsidR="00AB6818" w:rsidRPr="00216489">
              <w:rPr>
                <w:rFonts w:ascii="Calibri" w:hAnsi="Calibri" w:cs="Calibri"/>
                <w:noProof/>
              </w:rPr>
              <w:t xml:space="preserve">: </w:t>
            </w:r>
            <w:r w:rsidRPr="00216489">
              <w:rPr>
                <w:rFonts w:ascii="Calibri" w:hAnsi="Calibri" w:cs="Calibri"/>
                <w:noProof/>
              </w:rPr>
              <w:t xml:space="preserve">O </w:t>
            </w:r>
            <w:r w:rsidR="006173C5" w:rsidRPr="00216489">
              <w:rPr>
                <w:rFonts w:ascii="Calibri" w:hAnsi="Calibri" w:cs="Calibri"/>
                <w:noProof/>
              </w:rPr>
              <w:t>Decreto 2691-R</w:t>
            </w:r>
            <w:r w:rsidR="00AB6818" w:rsidRPr="00216489">
              <w:rPr>
                <w:rFonts w:ascii="Calibri" w:hAnsi="Calibri" w:cs="Calibri"/>
                <w:noProof/>
              </w:rPr>
              <w:t xml:space="preserve">, artigo 9, inciso </w:t>
            </w:r>
            <w:r w:rsidR="006173C5" w:rsidRPr="00216489">
              <w:rPr>
                <w:rFonts w:ascii="Calibri" w:hAnsi="Calibri" w:cs="Calibri"/>
              </w:rPr>
              <w:t>4º</w:t>
            </w:r>
            <w:r w:rsidR="00AB6818" w:rsidRPr="00216489">
              <w:rPr>
                <w:rFonts w:ascii="Calibri" w:hAnsi="Calibri" w:cs="Calibri"/>
              </w:rPr>
              <w:t xml:space="preserve"> “</w:t>
            </w:r>
            <w:r w:rsidR="006173C5" w:rsidRPr="00216489">
              <w:rPr>
                <w:rFonts w:ascii="Calibri" w:hAnsi="Calibri" w:cs="Calibri"/>
              </w:rPr>
              <w:t>Em caso de perda, o fiscal do contrato deverá efetuar o bloqueio da linha e do aparelho em até 24 (vinte e quatro) horas, ficando sob a responsabilidade do servidor as despesas de aquisição de um novo aparelh</w:t>
            </w:r>
            <w:r w:rsidR="00AB6818" w:rsidRPr="00216489">
              <w:rPr>
                <w:rFonts w:ascii="Calibri" w:hAnsi="Calibri" w:cs="Calibri"/>
              </w:rPr>
              <w:t>o”.</w:t>
            </w:r>
          </w:p>
          <w:p w14:paraId="0201482A" w14:textId="77777777" w:rsidR="00FF2908" w:rsidRPr="00216489" w:rsidRDefault="00FF2908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</w:p>
          <w:p w14:paraId="33B391FC" w14:textId="77777777" w:rsidR="00FF2908" w:rsidRPr="00216489" w:rsidRDefault="00FF2908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  <w:r w:rsidRPr="00216489">
              <w:rPr>
                <w:rFonts w:ascii="Calibri" w:hAnsi="Calibri" w:cs="Calibri"/>
              </w:rPr>
              <w:t xml:space="preserve">4) Para </w:t>
            </w:r>
            <w:r w:rsidRPr="00216489">
              <w:rPr>
                <w:rFonts w:ascii="Calibri" w:hAnsi="Calibri" w:cs="Calibri"/>
                <w:b/>
              </w:rPr>
              <w:t xml:space="preserve">CANCELAMENTO DE LINHA: </w:t>
            </w:r>
            <w:r w:rsidRPr="00216489">
              <w:rPr>
                <w:rFonts w:ascii="Calibri" w:hAnsi="Calibri" w:cs="Calibri"/>
              </w:rPr>
              <w:t>As linhas que possuem custo fixo, antes da solicitação de cancelamento o órgão deverá solicitar junto com o canal Gsinc a suspensão do pacote de dados.</w:t>
            </w:r>
          </w:p>
          <w:p w14:paraId="0AF43DE0" w14:textId="77777777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</w:p>
          <w:p w14:paraId="74FEC13D" w14:textId="5EE43F51" w:rsid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</w:rPr>
              <w:t xml:space="preserve">5) Para </w:t>
            </w:r>
            <w:r w:rsidRPr="00216489">
              <w:rPr>
                <w:rFonts w:ascii="Calibri" w:hAnsi="Calibri" w:cs="Calibri"/>
                <w:b/>
                <w:noProof/>
              </w:rPr>
              <w:t>RESGATE DE CHIP</w:t>
            </w:r>
            <w:r w:rsidRPr="00216489">
              <w:rPr>
                <w:rFonts w:ascii="Calibri" w:hAnsi="Calibri" w:cs="Calibri"/>
                <w:noProof/>
              </w:rPr>
              <w:t>: o órgão deverá solicitar o chip virgem a SEGER e em seguida solicitar o resgate junt</w:t>
            </w:r>
            <w:r w:rsidR="004F28B2">
              <w:rPr>
                <w:rFonts w:ascii="Calibri" w:hAnsi="Calibri" w:cs="Calibri"/>
                <w:noProof/>
              </w:rPr>
              <w:t xml:space="preserve">o ao canal de atendimento </w:t>
            </w:r>
            <w:hyperlink r:id="rId11" w:history="1">
              <w:r w:rsidR="004F28B2" w:rsidRPr="0097619B">
                <w:rPr>
                  <w:rStyle w:val="Hyperlink"/>
                  <w:rFonts w:ascii="Calibri" w:hAnsi="Calibri" w:cs="Calibri"/>
                  <w:noProof/>
                </w:rPr>
                <w:t>trocadechip@claro.com.br</w:t>
              </w:r>
            </w:hyperlink>
          </w:p>
          <w:p w14:paraId="2A652584" w14:textId="77777777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bookmarkStart w:id="0" w:name="_GoBack"/>
            <w:bookmarkEnd w:id="0"/>
          </w:p>
          <w:p w14:paraId="1BA3B859" w14:textId="7C1B8BAF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6) Para </w:t>
            </w:r>
            <w:r w:rsidRPr="00216489">
              <w:rPr>
                <w:rFonts w:ascii="Calibri" w:hAnsi="Calibri" w:cs="Calibri"/>
                <w:b/>
                <w:noProof/>
              </w:rPr>
              <w:t xml:space="preserve">BLOQUEIO E SUSPENSÃO DE LINHA: </w:t>
            </w:r>
            <w:r w:rsidRPr="00216489">
              <w:rPr>
                <w:rFonts w:ascii="Calibri" w:hAnsi="Calibri" w:cs="Calibri"/>
                <w:noProof/>
              </w:rPr>
              <w:t>o órgão Adeso solicitará diretamente ao canal Gsinc.</w:t>
            </w:r>
          </w:p>
          <w:p w14:paraId="638EA0B0" w14:textId="77777777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</w:p>
          <w:p w14:paraId="71B76922" w14:textId="47CAB88D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7) Para </w:t>
            </w:r>
            <w:r w:rsidRPr="00216489">
              <w:rPr>
                <w:rFonts w:ascii="Calibri" w:hAnsi="Calibri" w:cs="Calibri"/>
                <w:b/>
                <w:noProof/>
              </w:rPr>
              <w:t xml:space="preserve">SUSPENSÃO DE PACOTE DE DADOS: </w:t>
            </w:r>
            <w:r w:rsidRPr="00216489">
              <w:rPr>
                <w:rFonts w:ascii="Calibri" w:hAnsi="Calibri" w:cs="Calibri"/>
                <w:noProof/>
              </w:rPr>
              <w:t>o órgão Adeso solicitará diretamente ao canal Gsinc.</w:t>
            </w:r>
          </w:p>
          <w:p w14:paraId="6D662DE1" w14:textId="72E3E52D" w:rsidR="00216489" w:rsidRPr="00216489" w:rsidRDefault="00216489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 </w:t>
            </w:r>
          </w:p>
        </w:tc>
      </w:tr>
    </w:tbl>
    <w:p w14:paraId="38815DF5" w14:textId="77777777" w:rsidR="00172EC7" w:rsidRPr="00216489" w:rsidRDefault="00172EC7" w:rsidP="00172EC7">
      <w:pPr>
        <w:rPr>
          <w:rFonts w:cstheme="minorHAnsi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 xml:space="preserve">    </w:t>
      </w:r>
      <w:r w:rsidR="001F5511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</w:p>
    <w:p w14:paraId="6921FB94" w14:textId="1C4FBF02" w:rsidR="001271C7" w:rsidRPr="00216489" w:rsidRDefault="001271C7" w:rsidP="00172EC7">
      <w:pPr>
        <w:rPr>
          <w:rFonts w:cstheme="minorHAnsi"/>
          <w:noProof/>
        </w:rPr>
      </w:pPr>
      <w:r w:rsidRPr="00216489">
        <w:rPr>
          <w:rFonts w:cstheme="minorHAnsi"/>
          <w:noProof/>
        </w:rPr>
        <w:t>Este formulário deverá ser preenchido</w:t>
      </w:r>
      <w:r w:rsidR="00FF2908" w:rsidRPr="00216489">
        <w:rPr>
          <w:rFonts w:cstheme="minorHAnsi"/>
          <w:noProof/>
        </w:rPr>
        <w:t xml:space="preserve"> e assinado</w:t>
      </w:r>
      <w:r w:rsidRPr="00216489">
        <w:rPr>
          <w:rFonts w:cstheme="minorHAnsi"/>
          <w:noProof/>
        </w:rPr>
        <w:t xml:space="preserve"> pelo fiscal/suplente do contrato.</w:t>
      </w:r>
    </w:p>
    <w:p w14:paraId="20D1FEB6" w14:textId="1B5AD87F" w:rsidR="00781FEE" w:rsidRDefault="00B7749A" w:rsidP="00172EC7">
      <w:pPr>
        <w:rPr>
          <w:rFonts w:cstheme="minorHAnsi"/>
          <w:noProof/>
        </w:rPr>
      </w:pPr>
      <w:r w:rsidRPr="00216489">
        <w:rPr>
          <w:rFonts w:cstheme="minorHAnsi"/>
          <w:noProof/>
        </w:rPr>
        <w:t xml:space="preserve">Para </w:t>
      </w:r>
      <w:r w:rsidR="00D33962" w:rsidRPr="00216489">
        <w:rPr>
          <w:rFonts w:cstheme="minorHAnsi"/>
          <w:noProof/>
        </w:rPr>
        <w:t>solicitação de procedimento que resultar</w:t>
      </w:r>
      <w:r w:rsidR="00FF2908" w:rsidRPr="00216489">
        <w:rPr>
          <w:rFonts w:cstheme="minorHAnsi"/>
          <w:noProof/>
        </w:rPr>
        <w:t>á em acréscimo de despesa, acrecentar a assinatura do Ordenador de despesas do órgão adeso.</w:t>
      </w:r>
    </w:p>
    <w:p w14:paraId="74F498BB" w14:textId="16FC6DF8" w:rsidR="00D331EA" w:rsidRDefault="00D331EA" w:rsidP="00172EC7">
      <w:pPr>
        <w:rPr>
          <w:rFonts w:cstheme="minorHAnsi"/>
          <w:noProof/>
        </w:rPr>
      </w:pPr>
      <w:r>
        <w:rPr>
          <w:rFonts w:cstheme="minorHAnsi"/>
          <w:noProof/>
        </w:rPr>
        <w:t>Caberá ao órgão adeso o controle interno contendo a relação de linhas ativas, nome do usuário que está utlizando a linha e marca/modelo/imei do aparelho, bem como o manter atualizado o sistema de contrele Claro Gestor.</w:t>
      </w:r>
    </w:p>
    <w:p w14:paraId="618DE9D0" w14:textId="77777777" w:rsidR="00FF2908" w:rsidRPr="00216489" w:rsidRDefault="00FF2908" w:rsidP="00FF2908">
      <w:pPr>
        <w:jc w:val="both"/>
        <w:rPr>
          <w:rFonts w:cstheme="minorHAnsi"/>
          <w:noProof/>
        </w:rPr>
      </w:pPr>
      <w:r w:rsidRPr="00216489">
        <w:rPr>
          <w:rFonts w:cstheme="minorHAnsi"/>
          <w:noProof/>
        </w:rPr>
        <w:t>Previamente, e a depender da solicitação, o órgão/instituição deverá verificar a necessidade de bloqueio/cancelamento/suspensão da linha enviando solicitação para</w:t>
      </w:r>
      <w:r w:rsidRPr="00216489">
        <w:rPr>
          <w:rStyle w:val="Forte"/>
          <w:rFonts w:cstheme="minorHAnsi"/>
        </w:rPr>
        <w:t xml:space="preserve"> </w:t>
      </w:r>
      <w:hyperlink r:id="rId12" w:history="1">
        <w:r w:rsidRPr="00216489">
          <w:rPr>
            <w:rStyle w:val="Hyperlink"/>
            <w:rFonts w:cstheme="minorHAnsi"/>
          </w:rPr>
          <w:t>gsincgov@claroatendimento.com.br</w:t>
        </w:r>
      </w:hyperlink>
    </w:p>
    <w:p w14:paraId="4E510068" w14:textId="695DC9AF" w:rsidR="00781FEE" w:rsidRPr="00216489" w:rsidRDefault="00781FEE" w:rsidP="00B7749A">
      <w:pPr>
        <w:jc w:val="both"/>
        <w:rPr>
          <w:rFonts w:cstheme="minorHAnsi"/>
          <w:noProof/>
        </w:rPr>
      </w:pPr>
      <w:r w:rsidRPr="00216489">
        <w:rPr>
          <w:rFonts w:cstheme="minorHAnsi"/>
          <w:noProof/>
        </w:rPr>
        <w:t>Utilize o sistema E-DOC</w:t>
      </w:r>
      <w:r w:rsidR="001271C7" w:rsidRPr="00216489">
        <w:rPr>
          <w:rFonts w:cstheme="minorHAnsi"/>
          <w:noProof/>
        </w:rPr>
        <w:t>S</w:t>
      </w:r>
      <w:r w:rsidRPr="00216489">
        <w:rPr>
          <w:rFonts w:cstheme="minorHAnsi"/>
          <w:noProof/>
        </w:rPr>
        <w:t xml:space="preserve"> para assinar o documento eletronicamente. Em Seguida, envie de forma eletrônica para o setor “SUCOR” do Órgão SEGER contido no E-DOCS. O sistema E-DOCS pode ser acessado através do endereço</w:t>
      </w:r>
      <w:r w:rsidR="001271C7" w:rsidRPr="00216489">
        <w:rPr>
          <w:rFonts w:cstheme="minorHAnsi"/>
          <w:noProof/>
        </w:rPr>
        <w:t xml:space="preserve"> </w:t>
      </w:r>
      <w:hyperlink r:id="rId13" w:history="1">
        <w:r w:rsidR="001271C7" w:rsidRPr="00216489">
          <w:rPr>
            <w:rStyle w:val="Hyperlink"/>
            <w:rFonts w:cstheme="minorHAnsi"/>
            <w:noProof/>
          </w:rPr>
          <w:t>www.processoeletronico.es.gov.br</w:t>
        </w:r>
      </w:hyperlink>
    </w:p>
    <w:p w14:paraId="3A5F7F87" w14:textId="77777777" w:rsidR="00FF2908" w:rsidRPr="00216489" w:rsidRDefault="00FF2908" w:rsidP="00B7749A">
      <w:pPr>
        <w:jc w:val="both"/>
        <w:rPr>
          <w:rFonts w:cstheme="minorHAnsi"/>
          <w:noProof/>
        </w:rPr>
      </w:pPr>
    </w:p>
    <w:sectPr w:rsidR="00FF2908" w:rsidRPr="00216489" w:rsidSect="0067253A">
      <w:footerReference w:type="default" r:id="rId14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32FB2" w14:textId="77777777" w:rsidR="009836B7" w:rsidRDefault="009836B7" w:rsidP="00CA7299">
      <w:pPr>
        <w:spacing w:after="0" w:line="240" w:lineRule="auto"/>
      </w:pPr>
      <w:r>
        <w:separator/>
      </w:r>
    </w:p>
  </w:endnote>
  <w:endnote w:type="continuationSeparator" w:id="0">
    <w:p w14:paraId="64BFE7F7" w14:textId="77777777" w:rsidR="009836B7" w:rsidRDefault="009836B7" w:rsidP="00CA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8368" w14:textId="701A497D" w:rsidR="00CA7299" w:rsidRDefault="00CA7299">
    <w:pPr>
      <w:pStyle w:val="Rodap"/>
    </w:pPr>
    <w:r>
      <w:t>Versão 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AFD8A" w14:textId="77777777" w:rsidR="009836B7" w:rsidRDefault="009836B7" w:rsidP="00CA7299">
      <w:pPr>
        <w:spacing w:after="0" w:line="240" w:lineRule="auto"/>
      </w:pPr>
      <w:r>
        <w:separator/>
      </w:r>
    </w:p>
  </w:footnote>
  <w:footnote w:type="continuationSeparator" w:id="0">
    <w:p w14:paraId="7791AEF3" w14:textId="77777777" w:rsidR="009836B7" w:rsidRDefault="009836B7" w:rsidP="00CA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5B3"/>
    <w:multiLevelType w:val="hybridMultilevel"/>
    <w:tmpl w:val="025A8A82"/>
    <w:lvl w:ilvl="0" w:tplc="4E300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A1F19"/>
    <w:multiLevelType w:val="hybridMultilevel"/>
    <w:tmpl w:val="06F2B5B6"/>
    <w:lvl w:ilvl="0" w:tplc="A81A5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25E9"/>
    <w:multiLevelType w:val="hybridMultilevel"/>
    <w:tmpl w:val="877650DC"/>
    <w:lvl w:ilvl="0" w:tplc="A3987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94888"/>
    <w:multiLevelType w:val="hybridMultilevel"/>
    <w:tmpl w:val="6456A9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C6C60"/>
    <w:multiLevelType w:val="hybridMultilevel"/>
    <w:tmpl w:val="CC987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A4425"/>
    <w:multiLevelType w:val="hybridMultilevel"/>
    <w:tmpl w:val="95A20DB2"/>
    <w:lvl w:ilvl="0" w:tplc="DC9E3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31ADB"/>
    <w:multiLevelType w:val="hybridMultilevel"/>
    <w:tmpl w:val="E2C896B8"/>
    <w:lvl w:ilvl="0" w:tplc="676275C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EB"/>
    <w:rsid w:val="00040664"/>
    <w:rsid w:val="0007441D"/>
    <w:rsid w:val="000A2EA2"/>
    <w:rsid w:val="000F1FBA"/>
    <w:rsid w:val="000F74C6"/>
    <w:rsid w:val="00105367"/>
    <w:rsid w:val="001271C7"/>
    <w:rsid w:val="00161BD4"/>
    <w:rsid w:val="00164AB8"/>
    <w:rsid w:val="00172EC7"/>
    <w:rsid w:val="001F5511"/>
    <w:rsid w:val="00216489"/>
    <w:rsid w:val="0022778E"/>
    <w:rsid w:val="00244CE7"/>
    <w:rsid w:val="00244DA3"/>
    <w:rsid w:val="00247E52"/>
    <w:rsid w:val="002D75B8"/>
    <w:rsid w:val="002E3879"/>
    <w:rsid w:val="002F1262"/>
    <w:rsid w:val="002F473B"/>
    <w:rsid w:val="00333FD8"/>
    <w:rsid w:val="0036152C"/>
    <w:rsid w:val="00385D90"/>
    <w:rsid w:val="00386BE8"/>
    <w:rsid w:val="00392D69"/>
    <w:rsid w:val="00397BBD"/>
    <w:rsid w:val="003C1A6B"/>
    <w:rsid w:val="003F738B"/>
    <w:rsid w:val="004241FB"/>
    <w:rsid w:val="004243D2"/>
    <w:rsid w:val="00433CE4"/>
    <w:rsid w:val="004362A3"/>
    <w:rsid w:val="004377AE"/>
    <w:rsid w:val="00495286"/>
    <w:rsid w:val="00496950"/>
    <w:rsid w:val="004B45AF"/>
    <w:rsid w:val="004C3E87"/>
    <w:rsid w:val="004C5B4D"/>
    <w:rsid w:val="004D0B8C"/>
    <w:rsid w:val="004E31D2"/>
    <w:rsid w:val="004F28B2"/>
    <w:rsid w:val="004F3B11"/>
    <w:rsid w:val="005252D6"/>
    <w:rsid w:val="00543E09"/>
    <w:rsid w:val="0055290D"/>
    <w:rsid w:val="005948EA"/>
    <w:rsid w:val="005D35A0"/>
    <w:rsid w:val="005D4332"/>
    <w:rsid w:val="005E1132"/>
    <w:rsid w:val="005F3B2D"/>
    <w:rsid w:val="005F7BE8"/>
    <w:rsid w:val="006173C5"/>
    <w:rsid w:val="00655D12"/>
    <w:rsid w:val="006657F2"/>
    <w:rsid w:val="00671870"/>
    <w:rsid w:val="0067253A"/>
    <w:rsid w:val="00697E1E"/>
    <w:rsid w:val="00721466"/>
    <w:rsid w:val="00741EA2"/>
    <w:rsid w:val="007429F2"/>
    <w:rsid w:val="007640F4"/>
    <w:rsid w:val="00781BE5"/>
    <w:rsid w:val="00781FEE"/>
    <w:rsid w:val="00794BBC"/>
    <w:rsid w:val="007A5A32"/>
    <w:rsid w:val="007B350E"/>
    <w:rsid w:val="007F7A7C"/>
    <w:rsid w:val="008001D4"/>
    <w:rsid w:val="008013C9"/>
    <w:rsid w:val="00853D9D"/>
    <w:rsid w:val="00872C1A"/>
    <w:rsid w:val="00885549"/>
    <w:rsid w:val="008A2EB7"/>
    <w:rsid w:val="008B3F38"/>
    <w:rsid w:val="00912751"/>
    <w:rsid w:val="009253CB"/>
    <w:rsid w:val="00941C4F"/>
    <w:rsid w:val="00953843"/>
    <w:rsid w:val="009668D6"/>
    <w:rsid w:val="00974025"/>
    <w:rsid w:val="009836B7"/>
    <w:rsid w:val="009D1C3A"/>
    <w:rsid w:val="009E2D91"/>
    <w:rsid w:val="009E6800"/>
    <w:rsid w:val="00A014CF"/>
    <w:rsid w:val="00A24D31"/>
    <w:rsid w:val="00A3715E"/>
    <w:rsid w:val="00A44213"/>
    <w:rsid w:val="00A875EB"/>
    <w:rsid w:val="00A926DB"/>
    <w:rsid w:val="00AB6818"/>
    <w:rsid w:val="00AC221A"/>
    <w:rsid w:val="00AC4254"/>
    <w:rsid w:val="00AF57FF"/>
    <w:rsid w:val="00B33495"/>
    <w:rsid w:val="00B56DF9"/>
    <w:rsid w:val="00B7749A"/>
    <w:rsid w:val="00B97125"/>
    <w:rsid w:val="00BA1606"/>
    <w:rsid w:val="00BA49F2"/>
    <w:rsid w:val="00BA7144"/>
    <w:rsid w:val="00BD2F9F"/>
    <w:rsid w:val="00BD362D"/>
    <w:rsid w:val="00BE0833"/>
    <w:rsid w:val="00BF2E0D"/>
    <w:rsid w:val="00C20F93"/>
    <w:rsid w:val="00C37272"/>
    <w:rsid w:val="00C46CBF"/>
    <w:rsid w:val="00CA0C1B"/>
    <w:rsid w:val="00CA7299"/>
    <w:rsid w:val="00CF0821"/>
    <w:rsid w:val="00CF502F"/>
    <w:rsid w:val="00D10234"/>
    <w:rsid w:val="00D331EA"/>
    <w:rsid w:val="00D33962"/>
    <w:rsid w:val="00D77D1E"/>
    <w:rsid w:val="00D808B7"/>
    <w:rsid w:val="00DF0B80"/>
    <w:rsid w:val="00E23250"/>
    <w:rsid w:val="00E42888"/>
    <w:rsid w:val="00E43920"/>
    <w:rsid w:val="00EC01A5"/>
    <w:rsid w:val="00EC5D35"/>
    <w:rsid w:val="00EC5F98"/>
    <w:rsid w:val="00ED5122"/>
    <w:rsid w:val="00F06A68"/>
    <w:rsid w:val="00F530C4"/>
    <w:rsid w:val="00F53815"/>
    <w:rsid w:val="00F62DE4"/>
    <w:rsid w:val="00F6613E"/>
    <w:rsid w:val="00FA0C76"/>
    <w:rsid w:val="00FA0EF7"/>
    <w:rsid w:val="00FA3CBA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13D"/>
  <w15:docId w15:val="{DC1B8250-A526-425E-81F2-8BA5A88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46C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6C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243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43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43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3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3D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A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299"/>
  </w:style>
  <w:style w:type="paragraph" w:styleId="Rodap">
    <w:name w:val="footer"/>
    <w:basedOn w:val="Normal"/>
    <w:link w:val="RodapChar"/>
    <w:uiPriority w:val="99"/>
    <w:unhideWhenUsed/>
    <w:rsid w:val="00CA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299"/>
  </w:style>
  <w:style w:type="character" w:styleId="Forte">
    <w:name w:val="Strong"/>
    <w:basedOn w:val="Fontepargpadro"/>
    <w:uiPriority w:val="22"/>
    <w:qFormat/>
    <w:rsid w:val="00127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cessoeletronico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incgov@claroatendimento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ocadechip@claro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a.barbosaribeiro@embrate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barbosaribeiro@embratel.com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19946-97E4-4967-B2FA-F651F5D4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Gestão e Recursos Humanos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rayllandeson.souza</dc:creator>
  <cp:lastModifiedBy>Cristiane Dias dos Reis</cp:lastModifiedBy>
  <cp:revision>2</cp:revision>
  <cp:lastPrinted>2015-07-09T13:48:00Z</cp:lastPrinted>
  <dcterms:created xsi:type="dcterms:W3CDTF">2021-09-30T19:03:00Z</dcterms:created>
  <dcterms:modified xsi:type="dcterms:W3CDTF">2021-09-30T19:03:00Z</dcterms:modified>
</cp:coreProperties>
</file>